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62726FB8"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D157BC">
        <w:rPr>
          <w:sz w:val="40"/>
        </w:rPr>
        <w:t>April 15</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412B931" w:rsidR="003F7C25" w:rsidRDefault="00095BC6" w:rsidP="00095BC6">
      <w:r>
        <w:tab/>
      </w:r>
      <w:r w:rsidR="00C4058D">
        <w:t>*</w:t>
      </w:r>
      <w:r w:rsidR="003F7C25">
        <w:t xml:space="preserve">Brian Smithson – Ricoh </w:t>
      </w:r>
    </w:p>
    <w:p w14:paraId="537B2703" w14:textId="4A03B084" w:rsidR="00D3746F" w:rsidRDefault="00D3746F" w:rsidP="003F7C25">
      <w:pPr>
        <w:ind w:firstLine="720"/>
      </w:pPr>
      <w:r>
        <w:t>Lachlan Turner –</w:t>
      </w:r>
      <w:r w:rsidR="009239C6">
        <w:t xml:space="preserve"> </w:t>
      </w:r>
      <w:proofErr w:type="spellStart"/>
      <w:r w:rsidR="002F0459">
        <w:t>ArkInfosec</w:t>
      </w:r>
      <w:proofErr w:type="spellEnd"/>
      <w:r w:rsidR="00F95162">
        <w:t xml:space="preserve"> </w:t>
      </w:r>
      <w:r w:rsidR="00F44A15">
        <w:t xml:space="preserve"> - not present </w:t>
      </w:r>
    </w:p>
    <w:p w14:paraId="0ADDE408" w14:textId="3D576DD5" w:rsidR="00A33C48" w:rsidRDefault="00C4058D" w:rsidP="00A33C48">
      <w:pPr>
        <w:ind w:firstLine="720"/>
      </w:pPr>
      <w:r>
        <w:t>*</w:t>
      </w:r>
      <w:r w:rsidR="00095BC6">
        <w:t xml:space="preserve">Matt Keller – </w:t>
      </w:r>
      <w:proofErr w:type="spellStart"/>
      <w:r w:rsidR="00095BC6">
        <w:t>Corsec</w:t>
      </w:r>
      <w:proofErr w:type="spellEnd"/>
      <w:r w:rsidR="00095BC6">
        <w:t xml:space="preserve"> </w:t>
      </w:r>
    </w:p>
    <w:p w14:paraId="349740A2" w14:textId="5E1D66D5" w:rsidR="00C47297" w:rsidRDefault="00C4058D"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28FEED25" w:rsidR="00095BC6" w:rsidRDefault="00C4058D" w:rsidP="00095BC6">
      <w:pPr>
        <w:ind w:firstLine="720"/>
      </w:pPr>
      <w:r>
        <w:t>*</w:t>
      </w:r>
      <w:r w:rsidR="00095BC6">
        <w:t xml:space="preserve">Mike Grimm – Microsoft </w:t>
      </w:r>
    </w:p>
    <w:p w14:paraId="074B8084" w14:textId="56DC7045" w:rsidR="00356D79" w:rsidRDefault="00C4058D" w:rsidP="00095BC6">
      <w:pPr>
        <w:ind w:firstLine="720"/>
      </w:pPr>
      <w:r>
        <w:t>*</w:t>
      </w:r>
      <w:r w:rsidR="00356D79">
        <w:t xml:space="preserve">Petra </w:t>
      </w:r>
      <w:proofErr w:type="spellStart"/>
      <w:r w:rsidR="00356D79">
        <w:t>Manche</w:t>
      </w:r>
      <w:proofErr w:type="spellEnd"/>
      <w:r w:rsidR="00356D79">
        <w:t xml:space="preserve"> – Oracle </w:t>
      </w:r>
    </w:p>
    <w:p w14:paraId="7741B4C0" w14:textId="75EBB174" w:rsidR="00D83405" w:rsidRDefault="00D83405" w:rsidP="00EB3063">
      <w:pPr>
        <w:ind w:firstLine="720"/>
      </w:pPr>
      <w:r>
        <w:t xml:space="preserve">David Martin – CESG </w:t>
      </w:r>
      <w:r w:rsidR="00F44A15">
        <w:t>- not present</w:t>
      </w:r>
      <w:bookmarkStart w:id="0" w:name="_GoBack"/>
      <w:bookmarkEnd w:id="0"/>
    </w:p>
    <w:p w14:paraId="73F0D884" w14:textId="61CBDA03" w:rsidR="00095BC6" w:rsidRDefault="00C4058D"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6F085718" w14:textId="0F29DFE0" w:rsidR="00F83DB0" w:rsidRDefault="00F83DB0" w:rsidP="00416323">
      <w:pPr>
        <w:ind w:left="720"/>
      </w:pPr>
      <w:r>
        <w:rPr>
          <w:b/>
        </w:rPr>
        <w:t>David:</w:t>
      </w:r>
      <w:r>
        <w:t xml:space="preserve"> consider whether the </w:t>
      </w:r>
      <w:proofErr w:type="spellStart"/>
      <w:r>
        <w:t>iTC</w:t>
      </w:r>
      <w:proofErr w:type="spellEnd"/>
      <w:r>
        <w:t xml:space="preserve"> areas on CCUF portal can be opened up to the public</w:t>
      </w:r>
      <w:r w:rsidR="00C310FD">
        <w:t xml:space="preserve"> – 16 February</w:t>
      </w:r>
    </w:p>
    <w:p w14:paraId="65E3EFC6" w14:textId="4A40B910" w:rsidR="001B67FD" w:rsidRDefault="001B67FD" w:rsidP="00416323">
      <w:pPr>
        <w:ind w:left="720"/>
      </w:pPr>
      <w:r>
        <w:rPr>
          <w:b/>
        </w:rPr>
        <w:t>Alicia/Mike/Petra/Miguel:</w:t>
      </w:r>
      <w:r>
        <w:t xml:space="preserve"> continue planning for Workshop in Canberra (individual tasks being tracked in sub-workgroup)  – 20 April </w:t>
      </w:r>
    </w:p>
    <w:p w14:paraId="7BB24799" w14:textId="0E7D3242" w:rsidR="00C4058D" w:rsidRDefault="00C4058D" w:rsidP="00D157BC">
      <w:pPr>
        <w:ind w:left="1440"/>
      </w:pPr>
      <w:r>
        <w:t xml:space="preserve">Post schedule and additional information – Alicia – COMPLETE </w:t>
      </w:r>
    </w:p>
    <w:p w14:paraId="613872C4" w14:textId="32828832" w:rsidR="00D157BC" w:rsidRPr="00D157BC" w:rsidRDefault="00D157BC" w:rsidP="00D157BC">
      <w:pPr>
        <w:ind w:left="1440"/>
      </w:pPr>
      <w:r w:rsidRPr="00D157BC">
        <w:t>Submit questions for CCDB –</w:t>
      </w:r>
      <w:r w:rsidR="00C4058D">
        <w:t xml:space="preserve"> </w:t>
      </w:r>
      <w:r w:rsidRPr="00D157BC">
        <w:t>Miguel</w:t>
      </w:r>
      <w:r w:rsidR="00C4058D">
        <w:t xml:space="preserve"> – COMPLETE </w:t>
      </w:r>
    </w:p>
    <w:p w14:paraId="6DC4D388" w14:textId="75F57191" w:rsidR="00D157BC" w:rsidRDefault="00D157BC" w:rsidP="00D157BC">
      <w:pPr>
        <w:ind w:left="1440"/>
      </w:pPr>
      <w:r w:rsidRPr="00D157BC">
        <w:t>Send reminder to session leaders</w:t>
      </w:r>
      <w:r>
        <w:t xml:space="preserve"> </w:t>
      </w:r>
      <w:r w:rsidRPr="00D157BC">
        <w:t>–</w:t>
      </w:r>
      <w:r w:rsidR="00C4058D">
        <w:t xml:space="preserve"> </w:t>
      </w:r>
      <w:r w:rsidRPr="00D157BC">
        <w:t>Petra</w:t>
      </w:r>
    </w:p>
    <w:p w14:paraId="6B27A0EA" w14:textId="166BA7F4" w:rsidR="00D157BC" w:rsidRPr="00D157BC" w:rsidRDefault="00D157BC" w:rsidP="00D157BC">
      <w:pPr>
        <w:ind w:left="1440"/>
      </w:pPr>
      <w:r w:rsidRPr="00D157BC">
        <w:t xml:space="preserve">Send list of those registered for Workshop. Confirm room allocation with CII (get a </w:t>
      </w:r>
      <w:proofErr w:type="spellStart"/>
      <w:r w:rsidRPr="00D157BC">
        <w:t>floorplan</w:t>
      </w:r>
      <w:proofErr w:type="spellEnd"/>
      <w:r w:rsidRPr="00D157BC">
        <w:t xml:space="preserve">, if possible, Create door signs?) – by March 20 </w:t>
      </w:r>
      <w:r>
        <w:t>–</w:t>
      </w:r>
      <w:r w:rsidRPr="00D157BC">
        <w:t xml:space="preserve"> Petra</w:t>
      </w:r>
      <w:r>
        <w:t xml:space="preserve"> – COMPLETE </w:t>
      </w:r>
    </w:p>
    <w:p w14:paraId="527D4E26" w14:textId="1281E6AA" w:rsidR="00D157BC" w:rsidRPr="00D157BC" w:rsidRDefault="00D157BC" w:rsidP="00D157BC">
      <w:pPr>
        <w:ind w:left="720"/>
      </w:pPr>
    </w:p>
    <w:p w14:paraId="0E0C762F" w14:textId="77777777" w:rsidR="009239C6" w:rsidRPr="00E726C4" w:rsidRDefault="009239C6" w:rsidP="005257FC">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1F6CAB4"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Governance Updates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363C296E"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A85F85">
        <w:rPr>
          <w:rFonts w:asciiTheme="minorHAnsi" w:eastAsia="Times New Roman" w:hAnsiTheme="minorHAnsi" w:cstheme="minorHAnsi"/>
        </w:rPr>
        <w:t>2015</w:t>
      </w:r>
      <w:r w:rsidRPr="0071623B">
        <w:rPr>
          <w:rFonts w:asciiTheme="minorHAnsi" w:eastAsia="Times New Roman" w:hAnsiTheme="minorHAnsi" w:cstheme="minorHAnsi"/>
        </w:rPr>
        <w:t xml:space="preserve"> First Quarter Meeting Workshop</w:t>
      </w:r>
    </w:p>
    <w:p w14:paraId="073F4266" w14:textId="76C71FB0" w:rsidR="00444C80"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Planning for the First (second) Quarter meeting to begin with poll on location</w:t>
      </w:r>
    </w:p>
    <w:p w14:paraId="1A51C166" w14:textId="2121DF6A"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Poll showed slim lead for Australia, with preference for meeting where the CCDB will be.</w:t>
      </w:r>
    </w:p>
    <w:p w14:paraId="4D751E8D" w14:textId="2B84B755" w:rsidR="00A33C48" w:rsidRDefault="00A33C48" w:rsidP="00A33C48">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Plans beginning for Australia: Have a room committed to us at the same venue as the CCDB meetings.</w:t>
      </w:r>
    </w:p>
    <w:p w14:paraId="601D93FB" w14:textId="547E503E"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D416CA">
        <w:rPr>
          <w:rFonts w:asciiTheme="minorHAnsi" w:eastAsia="Times New Roman" w:hAnsiTheme="minorHAnsi" w:cstheme="minorHAnsi"/>
        </w:rPr>
        <w:t>be 4 days</w:t>
      </w:r>
      <w:r>
        <w:rPr>
          <w:rFonts w:asciiTheme="minorHAnsi" w:eastAsia="Times New Roman" w:hAnsiTheme="minorHAnsi" w:cstheme="minorHAnsi"/>
        </w:rPr>
        <w:t xml:space="preserve"> starting on 4/20.</w:t>
      </w:r>
      <w:r w:rsidR="00F93D1A">
        <w:rPr>
          <w:rFonts w:asciiTheme="minorHAnsi" w:eastAsia="Times New Roman" w:hAnsiTheme="minorHAnsi" w:cstheme="minorHAnsi"/>
        </w:rPr>
        <w:t xml:space="preserve"> CCDB will meet April 2</w:t>
      </w:r>
      <w:r>
        <w:rPr>
          <w:rFonts w:asciiTheme="minorHAnsi" w:eastAsia="Times New Roman" w:hAnsiTheme="minorHAnsi" w:cstheme="minorHAnsi"/>
        </w:rPr>
        <w:t>0</w:t>
      </w:r>
      <w:r w:rsidR="00F93D1A">
        <w:rPr>
          <w:rFonts w:asciiTheme="minorHAnsi" w:eastAsia="Times New Roman" w:hAnsiTheme="minorHAnsi" w:cstheme="minorHAnsi"/>
        </w:rPr>
        <w:t>-2</w:t>
      </w:r>
      <w:r>
        <w:rPr>
          <w:rFonts w:asciiTheme="minorHAnsi" w:eastAsia="Times New Roman" w:hAnsiTheme="minorHAnsi" w:cstheme="minorHAnsi"/>
        </w:rPr>
        <w:t>2</w:t>
      </w:r>
      <w:r w:rsidR="00F93D1A">
        <w:rPr>
          <w:rFonts w:asciiTheme="minorHAnsi" w:eastAsia="Times New Roman" w:hAnsiTheme="minorHAnsi" w:cstheme="minorHAnsi"/>
        </w:rPr>
        <w:t>, CCES on April 2</w:t>
      </w:r>
      <w:r>
        <w:rPr>
          <w:rFonts w:asciiTheme="minorHAnsi" w:eastAsia="Times New Roman" w:hAnsiTheme="minorHAnsi" w:cstheme="minorHAnsi"/>
        </w:rPr>
        <w:t>3</w:t>
      </w:r>
      <w:r w:rsidR="00F93D1A">
        <w:rPr>
          <w:rFonts w:asciiTheme="minorHAnsi" w:eastAsia="Times New Roman" w:hAnsiTheme="minorHAnsi" w:cstheme="minorHAnsi"/>
        </w:rPr>
        <w:t xml:space="preserve"> </w:t>
      </w:r>
    </w:p>
    <w:p w14:paraId="16E5A717" w14:textId="0A4C7F1D"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 xml:space="preserve">We have a room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each day starting on Monday, April 20 </w:t>
      </w:r>
      <w:r w:rsidR="00341630">
        <w:rPr>
          <w:rFonts w:asciiTheme="minorHAnsi" w:eastAsia="Times New Roman" w:hAnsiTheme="minorHAnsi" w:cstheme="minorHAnsi"/>
        </w:rPr>
        <w:t>through Friday the 24. Possibility of another room at another location.</w:t>
      </w:r>
    </w:p>
    <w:p w14:paraId="1CDE8F39" w14:textId="61358064" w:rsidR="00C4283B" w:rsidRDefault="00D84ED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The schedule and topics </w:t>
      </w:r>
      <w:r w:rsidR="007657BC">
        <w:rPr>
          <w:rFonts w:asciiTheme="minorHAnsi" w:eastAsia="Times New Roman" w:hAnsiTheme="minorHAnsi" w:cstheme="minorHAnsi"/>
        </w:rPr>
        <w:t>were</w:t>
      </w:r>
      <w:r>
        <w:rPr>
          <w:rFonts w:asciiTheme="minorHAnsi" w:eastAsia="Times New Roman" w:hAnsiTheme="minorHAnsi" w:cstheme="minorHAnsi"/>
        </w:rPr>
        <w:t xml:space="preserve"> posted </w:t>
      </w:r>
      <w:r w:rsidR="00437C87">
        <w:rPr>
          <w:rFonts w:asciiTheme="minorHAnsi" w:eastAsia="Times New Roman" w:hAnsiTheme="minorHAnsi" w:cstheme="minorHAnsi"/>
        </w:rPr>
        <w:t>on the CCUF Portal.</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4DE7CB" w14:textId="08D44B51" w:rsidR="00AD6BA7" w:rsidRDefault="00AD6BA7" w:rsidP="00803650">
      <w:pPr>
        <w:pStyle w:val="ListParagraph"/>
        <w:numPr>
          <w:ilvl w:val="1"/>
          <w:numId w:val="41"/>
        </w:numPr>
        <w:rPr>
          <w:rFonts w:asciiTheme="minorHAnsi" w:eastAsia="Times New Roman" w:hAnsiTheme="minorHAnsi" w:cstheme="minorHAnsi"/>
        </w:rPr>
      </w:pPr>
      <w:r w:rsidRPr="005257FC">
        <w:rPr>
          <w:rFonts w:asciiTheme="minorHAnsi" w:eastAsia="Times New Roman" w:hAnsiTheme="minorHAnsi" w:cstheme="minorHAnsi"/>
        </w:rPr>
        <w:t>Next steps are taking the suggested present</w:t>
      </w:r>
      <w:r w:rsidR="0029068D">
        <w:rPr>
          <w:rFonts w:asciiTheme="minorHAnsi" w:eastAsia="Times New Roman" w:hAnsiTheme="minorHAnsi" w:cstheme="minorHAnsi"/>
        </w:rPr>
        <w:t xml:space="preserve">ation format and </w:t>
      </w:r>
      <w:r w:rsidR="00A85F85">
        <w:rPr>
          <w:rFonts w:asciiTheme="minorHAnsi" w:eastAsia="Times New Roman" w:hAnsiTheme="minorHAnsi" w:cstheme="minorHAnsi"/>
        </w:rPr>
        <w:t>finding a location for</w:t>
      </w:r>
      <w:r w:rsidR="0029068D">
        <w:rPr>
          <w:rFonts w:asciiTheme="minorHAnsi" w:eastAsia="Times New Roman" w:hAnsiTheme="minorHAnsi" w:cstheme="minorHAnsi"/>
        </w:rPr>
        <w:t xml:space="preserve"> it </w:t>
      </w:r>
      <w:r w:rsidR="00235CE5" w:rsidRPr="005257FC">
        <w:rPr>
          <w:rFonts w:asciiTheme="minorHAnsi" w:eastAsia="Times New Roman" w:hAnsiTheme="minorHAnsi" w:cstheme="minorHAnsi"/>
        </w:rPr>
        <w:t>–</w:t>
      </w:r>
      <w:r w:rsidR="00A85F85">
        <w:rPr>
          <w:rFonts w:asciiTheme="minorHAnsi" w:eastAsia="Times New Roman" w:hAnsiTheme="minorHAnsi" w:cstheme="minorHAnsi"/>
        </w:rPr>
        <w:t xml:space="preserve"> </w:t>
      </w:r>
      <w:r w:rsidR="0029068D">
        <w:rPr>
          <w:rFonts w:asciiTheme="minorHAnsi" w:eastAsia="Times New Roman" w:hAnsiTheme="minorHAnsi" w:cstheme="minorHAnsi"/>
        </w:rPr>
        <w:t xml:space="preserve">the CCUF </w:t>
      </w:r>
      <w:proofErr w:type="spellStart"/>
      <w:r w:rsidR="0029068D">
        <w:rPr>
          <w:rFonts w:asciiTheme="minorHAnsi" w:eastAsia="Times New Roman" w:hAnsiTheme="minorHAnsi" w:cstheme="minorHAnsi"/>
        </w:rPr>
        <w:t>OnlyOffice</w:t>
      </w:r>
      <w:proofErr w:type="spellEnd"/>
      <w:r w:rsidR="0029068D">
        <w:rPr>
          <w:rFonts w:asciiTheme="minorHAnsi" w:eastAsia="Times New Roman" w:hAnsiTheme="minorHAnsi" w:cstheme="minorHAnsi"/>
        </w:rPr>
        <w:t xml:space="preserve"> Wiki </w:t>
      </w:r>
      <w:r w:rsidR="00A85F85">
        <w:rPr>
          <w:rFonts w:asciiTheme="minorHAnsi" w:eastAsia="Times New Roman" w:hAnsiTheme="minorHAnsi" w:cstheme="minorHAnsi"/>
        </w:rPr>
        <w:t>doesn't seem to be a good fit</w:t>
      </w:r>
      <w:r w:rsidR="0029068D">
        <w:rPr>
          <w:rFonts w:asciiTheme="minorHAnsi" w:eastAsia="Times New Roman" w:hAnsiTheme="minorHAnsi" w:cstheme="minorHAnsi"/>
        </w:rPr>
        <w:t xml:space="preserve">. Will work with group monitoring the TWG’s who will ask groups to monitor/ update </w:t>
      </w:r>
      <w:proofErr w:type="gramStart"/>
      <w:r w:rsidR="0029068D">
        <w:rPr>
          <w:rFonts w:asciiTheme="minorHAnsi" w:eastAsia="Times New Roman" w:hAnsiTheme="minorHAnsi" w:cstheme="minorHAnsi"/>
        </w:rPr>
        <w:t>it.</w:t>
      </w:r>
      <w:proofErr w:type="gramEnd"/>
      <w:r w:rsidR="0092591F">
        <w:rPr>
          <w:rFonts w:asciiTheme="minorHAnsi" w:eastAsia="Times New Roman" w:hAnsiTheme="minorHAnsi" w:cstheme="minorHAnsi"/>
        </w:rPr>
        <w:t xml:space="preserve"> In the process of gathering information.</w:t>
      </w:r>
      <w:r w:rsidR="008723AE">
        <w:rPr>
          <w:rFonts w:asciiTheme="minorHAnsi" w:eastAsia="Times New Roman" w:hAnsiTheme="minorHAnsi" w:cstheme="minorHAnsi"/>
        </w:rPr>
        <w:t xml:space="preserve"> </w:t>
      </w:r>
    </w:p>
    <w:p w14:paraId="3E7AD1ED" w14:textId="36F0417B" w:rsidR="008723AE" w:rsidRPr="005257FC" w:rsidRDefault="008723AE"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This will be a Workshop topic in Australia.</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7922B96E" w:rsidR="00F93D1A" w:rsidRPr="00555DD7" w:rsidRDefault="00F93D1A" w:rsidP="00D573E4">
      <w:pPr>
        <w:pStyle w:val="ListParagraph"/>
        <w:numPr>
          <w:ilvl w:val="1"/>
          <w:numId w:val="41"/>
        </w:numPr>
        <w:rPr>
          <w:rFonts w:asciiTheme="minorHAnsi" w:eastAsia="Times New Roman" w:hAnsiTheme="minorHAnsi" w:cstheme="minorHAnsi"/>
        </w:rPr>
      </w:pPr>
      <w:r>
        <w:t xml:space="preserve">Looking for lessons learned from use of any of the templates by the </w:t>
      </w:r>
      <w:proofErr w:type="spellStart"/>
      <w:r>
        <w:t>iTCs</w:t>
      </w:r>
      <w:proofErr w:type="spellEnd"/>
      <w:r>
        <w:t>. Possible Workshop topic.</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62BC91E4"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There were many comments, and Lachlan will use this to reinvigorate the topic.</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3010C7C8" w14:textId="361FBAA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FAQ for new to CC</w:t>
      </w:r>
      <w:r w:rsidR="005A7545">
        <w:rPr>
          <w:rFonts w:asciiTheme="minorHAnsi" w:eastAsia="Times New Roman" w:hAnsiTheme="minorHAnsi" w:cstheme="minorHAnsi"/>
        </w:rPr>
        <w:t xml:space="preserve"> – </w:t>
      </w:r>
      <w:r w:rsidR="00CA6064">
        <w:rPr>
          <w:rFonts w:asciiTheme="minorHAnsi" w:eastAsia="Times New Roman" w:hAnsiTheme="minorHAnsi" w:cstheme="minorHAnsi"/>
        </w:rPr>
        <w:t>posted in September</w:t>
      </w:r>
    </w:p>
    <w:p w14:paraId="0ECD1050" w14:textId="5A6E9F4D"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not yet ready, Lachlan took action to rework it per workshop comments</w:t>
      </w:r>
    </w:p>
    <w:p w14:paraId="0FFFABD6" w14:textId="7E1ECA0B"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Whitepaper</w:t>
      </w:r>
      <w:r w:rsidR="005A7545">
        <w:rPr>
          <w:rFonts w:asciiTheme="minorHAnsi" w:eastAsia="Times New Roman" w:hAnsiTheme="minorHAnsi" w:cstheme="minorHAnsi"/>
        </w:rPr>
        <w:t xml:space="preserve"> </w:t>
      </w:r>
      <w:r w:rsidR="00CA6064">
        <w:rPr>
          <w:rFonts w:asciiTheme="minorHAnsi" w:eastAsia="Times New Roman" w:hAnsiTheme="minorHAnsi" w:cstheme="minorHAnsi"/>
        </w:rPr>
        <w:t>– posted in September</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360A341A" w14:textId="15B2D851"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Need to prod groups on a monthly</w:t>
      </w:r>
      <w:r w:rsidR="001F7F9D">
        <w:rPr>
          <w:rFonts w:asciiTheme="minorHAnsi" w:eastAsia="Times New Roman" w:hAnsiTheme="minorHAnsi" w:cstheme="minorHAnsi"/>
        </w:rPr>
        <w:t>/quarterly</w:t>
      </w:r>
      <w:r>
        <w:rPr>
          <w:rFonts w:asciiTheme="minorHAnsi" w:eastAsia="Times New Roman" w:hAnsiTheme="minorHAnsi" w:cstheme="minorHAnsi"/>
        </w:rPr>
        <w:t xml:space="preserve"> basis to see how they are progressing against their goals</w:t>
      </w:r>
      <w:r w:rsidR="00447ECE">
        <w:rPr>
          <w:rFonts w:asciiTheme="minorHAnsi" w:eastAsia="Times New Roman" w:hAnsiTheme="minorHAnsi" w:cstheme="minorHAnsi"/>
        </w:rPr>
        <w:t>; plans being made to do this</w:t>
      </w:r>
      <w:r w:rsidR="00A6491D">
        <w:rPr>
          <w:rFonts w:asciiTheme="minorHAnsi" w:eastAsia="Times New Roman" w:hAnsiTheme="minorHAnsi" w:cstheme="minorHAnsi"/>
        </w:rPr>
        <w:t>; template emails being drafted</w:t>
      </w:r>
      <w:r w:rsidR="00ED66D1">
        <w:rPr>
          <w:rFonts w:asciiTheme="minorHAnsi" w:eastAsia="Times New Roman" w:hAnsiTheme="minorHAnsi" w:cstheme="minorHAnsi"/>
        </w:rPr>
        <w:t>; awaiting dashboard for formal process</w:t>
      </w:r>
    </w:p>
    <w:p w14:paraId="6260E6BC" w14:textId="7FBD49EE" w:rsidR="00ED0F3D" w:rsidRDefault="00ED0F3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Due to collect updates from the TC’s on the statuses.</w:t>
      </w:r>
      <w:r w:rsidR="00346731">
        <w:rPr>
          <w:rFonts w:asciiTheme="minorHAnsi" w:eastAsia="Times New Roman" w:hAnsiTheme="minorHAnsi" w:cstheme="minorHAnsi"/>
        </w:rPr>
        <w:t xml:space="preserve"> Reconsidering the schedule for polling information to include the Workshop summary timeframes.</w:t>
      </w:r>
    </w:p>
    <w:p w14:paraId="407D9BF1"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Strategic vision – [</w:t>
      </w:r>
      <w:r>
        <w:rPr>
          <w:rFonts w:asciiTheme="minorHAnsi" w:eastAsia="Times New Roman" w:hAnsiTheme="minorHAnsi" w:cstheme="minorHAnsi"/>
        </w:rPr>
        <w:t>All</w:t>
      </w:r>
      <w:r w:rsidRPr="0071623B">
        <w:rPr>
          <w:rFonts w:asciiTheme="minorHAnsi" w:eastAsia="Times New Roman" w:hAnsiTheme="minorHAnsi" w:cstheme="minorHAnsi"/>
        </w:rPr>
        <w:t>] – focused on “Where do we want to take the CCUF?”</w:t>
      </w:r>
    </w:p>
    <w:p w14:paraId="2DD445DE" w14:textId="1AB52B32" w:rsidR="00803650" w:rsidRDefault="00C07167" w:rsidP="00803650">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How formal does CCUF need to be – become non-profit?</w:t>
      </w:r>
      <w:r w:rsidR="00A6491D">
        <w:rPr>
          <w:rFonts w:asciiTheme="minorHAnsi" w:eastAsia="Times New Roman" w:hAnsiTheme="minorHAnsi" w:cstheme="minorHAnsi"/>
        </w:rPr>
        <w:t xml:space="preserve"> </w:t>
      </w:r>
      <w:r>
        <w:rPr>
          <w:rFonts w:asciiTheme="minorHAnsi" w:eastAsia="Times New Roman" w:hAnsiTheme="minorHAnsi" w:cstheme="minorHAnsi"/>
        </w:rPr>
        <w:t>Brian</w:t>
      </w:r>
      <w:r w:rsidR="0043661D">
        <w:rPr>
          <w:rFonts w:asciiTheme="minorHAnsi" w:eastAsia="Times New Roman" w:hAnsiTheme="minorHAnsi" w:cstheme="minorHAnsi"/>
        </w:rPr>
        <w:t xml:space="preserve"> continuing to</w:t>
      </w:r>
      <w:r>
        <w:rPr>
          <w:rFonts w:asciiTheme="minorHAnsi" w:eastAsia="Times New Roman" w:hAnsiTheme="minorHAnsi" w:cstheme="minorHAnsi"/>
        </w:rPr>
        <w:t xml:space="preserve"> </w:t>
      </w:r>
      <w:r w:rsidR="0043661D">
        <w:rPr>
          <w:rFonts w:asciiTheme="minorHAnsi" w:eastAsia="Times New Roman" w:hAnsiTheme="minorHAnsi" w:cstheme="minorHAnsi"/>
        </w:rPr>
        <w:t xml:space="preserve">look </w:t>
      </w:r>
      <w:r w:rsidR="008260DE">
        <w:rPr>
          <w:rFonts w:asciiTheme="minorHAnsi" w:eastAsia="Times New Roman" w:hAnsiTheme="minorHAnsi" w:cstheme="minorHAnsi"/>
        </w:rPr>
        <w:t>into quotes from some organizations</w:t>
      </w:r>
      <w:r w:rsidR="00A6491D">
        <w:rPr>
          <w:rFonts w:asciiTheme="minorHAnsi" w:eastAsia="Times New Roman" w:hAnsiTheme="minorHAnsi" w:cstheme="minorHAnsi"/>
        </w:rPr>
        <w:t xml:space="preserve">. Quotes are coming in from entities that provide this as a service. </w:t>
      </w:r>
      <w:r w:rsidR="00B53444">
        <w:rPr>
          <w:rFonts w:asciiTheme="minorHAnsi" w:eastAsia="Times New Roman" w:hAnsiTheme="minorHAnsi" w:cstheme="minorHAnsi"/>
        </w:rPr>
        <w:t>This work has been delegated to the CCUF Incorporation WG, which will feed back into MG.</w:t>
      </w:r>
    </w:p>
    <w:p w14:paraId="037F05FD" w14:textId="0BCA77FF" w:rsidR="006A1AFF" w:rsidRDefault="009A7C1F" w:rsidP="006A1AFF">
      <w:pPr>
        <w:pStyle w:val="ListParagraph"/>
        <w:numPr>
          <w:ilvl w:val="1"/>
          <w:numId w:val="41"/>
        </w:numPr>
        <w:rPr>
          <w:rFonts w:asciiTheme="minorHAnsi" w:eastAsia="Times New Roman" w:hAnsiTheme="minorHAnsi" w:cstheme="minorHAnsi"/>
        </w:rPr>
      </w:pP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w:t>
      </w:r>
      <w:r w:rsidR="006A1AFF">
        <w:rPr>
          <w:rFonts w:asciiTheme="minorHAnsi" w:eastAsia="Times New Roman" w:hAnsiTheme="minorHAnsi" w:cstheme="minorHAnsi"/>
        </w:rPr>
        <w:t xml:space="preserve"> This overall topic came up again in India. The CCDB has been discussing </w:t>
      </w:r>
      <w:r w:rsidR="006A1AFF">
        <w:rPr>
          <w:rFonts w:asciiTheme="minorHAnsi" w:eastAsia="Times New Roman" w:hAnsiTheme="minorHAnsi" w:cstheme="minorHAnsi"/>
        </w:rPr>
        <w:lastRenderedPageBreak/>
        <w:t xml:space="preserve">how they want us to be involved in </w:t>
      </w:r>
      <w:proofErr w:type="spellStart"/>
      <w:r w:rsidR="006A1AFF">
        <w:rPr>
          <w:rFonts w:asciiTheme="minorHAnsi" w:eastAsia="Times New Roman" w:hAnsiTheme="minorHAnsi" w:cstheme="minorHAnsi"/>
        </w:rPr>
        <w:t>iTC</w:t>
      </w:r>
      <w:proofErr w:type="spellEnd"/>
      <w:r w:rsidR="006A1AFF">
        <w:rPr>
          <w:rFonts w:asciiTheme="minorHAnsi" w:eastAsia="Times New Roman" w:hAnsiTheme="minorHAnsi" w:cstheme="minorHAnsi"/>
        </w:rPr>
        <w:t xml:space="preserve"> work. Should we draft and present a proposal for what we can do?</w:t>
      </w:r>
      <w:r w:rsidR="00223815">
        <w:rPr>
          <w:rFonts w:asciiTheme="minorHAnsi" w:eastAsia="Times New Roman" w:hAnsiTheme="minorHAnsi" w:cstheme="minorHAnsi"/>
        </w:rPr>
        <w:t xml:space="preserve"> This will also depend on the </w:t>
      </w:r>
      <w:proofErr w:type="spellStart"/>
      <w:r w:rsidR="00223815">
        <w:rPr>
          <w:rFonts w:asciiTheme="minorHAnsi" w:eastAsia="Times New Roman" w:hAnsiTheme="minorHAnsi" w:cstheme="minorHAnsi"/>
        </w:rPr>
        <w:t>iTC</w:t>
      </w:r>
      <w:proofErr w:type="spellEnd"/>
      <w:r w:rsidR="00223815">
        <w:rPr>
          <w:rFonts w:asciiTheme="minorHAnsi" w:eastAsia="Times New Roman" w:hAnsiTheme="minorHAnsi" w:cstheme="minorHAnsi"/>
        </w:rPr>
        <w:t xml:space="preserve"> areas in the portal being made public (see AI for David). Also dependent on the Tools Specialization area to determine the method for presentation.</w:t>
      </w:r>
    </w:p>
    <w:p w14:paraId="455BB3B3" w14:textId="51E2D413"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Work continued on the strategic plan in March/April, leading into the Workshop. </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7777777" w:rsidR="00645F8D" w:rsidRDefault="00645F8D"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2136DA87"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D3746F">
              <w:rPr>
                <w:rFonts w:eastAsia="Times New Roman" w:cs="Times New Roman"/>
                <w:color w:val="000000"/>
                <w:sz w:val="24"/>
                <w:szCs w:val="24"/>
              </w:rPr>
              <w:t xml:space="preserve"> May</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Informal Member </w:t>
            </w:r>
            <w:r w:rsidRPr="005F55AC">
              <w:rPr>
                <w:rFonts w:eastAsia="Times New Roman" w:cs="Times New Roman"/>
                <w:color w:val="000000"/>
                <w:sz w:val="24"/>
                <w:szCs w:val="24"/>
              </w:rPr>
              <w:lastRenderedPageBreak/>
              <w:t>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15F4F762" w:rsidR="005F55AC" w:rsidRPr="005F55AC" w:rsidRDefault="0078088C"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0F01AF">
              <w:rPr>
                <w:rFonts w:eastAsia="Times New Roman" w:cs="Times New Roman"/>
                <w:color w:val="000000"/>
                <w:sz w:val="24"/>
                <w:szCs w:val="24"/>
              </w:rPr>
              <w:t xml:space="preserve"> June</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5496C618" w:rsidR="0078088C" w:rsidRDefault="001B67FD" w:rsidP="006158B4">
      <w:pPr>
        <w:ind w:left="240"/>
        <w:rPr>
          <w:rFonts w:asciiTheme="minorHAnsi" w:eastAsia="Times New Roman" w:hAnsiTheme="minorHAnsi" w:cstheme="minorHAnsi"/>
        </w:rPr>
      </w:pPr>
      <w:r>
        <w:rPr>
          <w:rFonts w:asciiTheme="minorHAnsi" w:eastAsia="Times New Roman" w:hAnsiTheme="minorHAnsi" w:cstheme="minorHAnsi"/>
        </w:rPr>
        <w:t xml:space="preserve">ICCC website created and location was announced! </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lastRenderedPageBreak/>
        <w:t>Next Meeting time and topics:</w:t>
      </w:r>
    </w:p>
    <w:p w14:paraId="5743720C" w14:textId="58462854" w:rsidR="008A6C73" w:rsidRDefault="008A6C73"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Pr>
          <w:b/>
        </w:rPr>
        <w:t>Thursday</w:t>
      </w:r>
      <w:r w:rsidRPr="00D8263B">
        <w:rPr>
          <w:b/>
        </w:rPr>
        <w:t xml:space="preserve">, </w:t>
      </w:r>
      <w:r>
        <w:rPr>
          <w:b/>
        </w:rPr>
        <w:t>April 30.</w:t>
      </w:r>
    </w:p>
    <w:p w14:paraId="517B23E7" w14:textId="7B5F27B2" w:rsidR="008A6C73" w:rsidRPr="00E14C92" w:rsidRDefault="008A6C73" w:rsidP="008A6C73">
      <w:proofErr w:type="gramStart"/>
      <w:r>
        <w:t>Workshop debrief</w:t>
      </w:r>
      <w:proofErr w:type="gramEnd"/>
      <w:r>
        <w:t>.</w:t>
      </w:r>
    </w:p>
    <w:p w14:paraId="502C86FD" w14:textId="77777777" w:rsidR="008A6C73" w:rsidRDefault="008A6C73" w:rsidP="00AE1115">
      <w:pPr>
        <w:rPr>
          <w:b/>
        </w:rPr>
      </w:pPr>
    </w:p>
    <w:p w14:paraId="73DCFF5B" w14:textId="09CDB52A" w:rsidR="00D8263B" w:rsidRDefault="009A7C1F" w:rsidP="00AE1115">
      <w:pPr>
        <w:rPr>
          <w:b/>
        </w:rPr>
      </w:pPr>
      <w:r>
        <w:rPr>
          <w:b/>
        </w:rPr>
        <w:t>11</w:t>
      </w:r>
      <w:r w:rsidR="00AE1115" w:rsidRPr="009679EA">
        <w:rPr>
          <w:b/>
        </w:rPr>
        <w:t xml:space="preserve"> AM EST/ </w:t>
      </w:r>
      <w:r>
        <w:rPr>
          <w:b/>
        </w:rPr>
        <w:t>8</w:t>
      </w:r>
      <w:r w:rsidR="00AE1115" w:rsidRPr="009679EA">
        <w:rPr>
          <w:b/>
        </w:rPr>
        <w:t xml:space="preserve"> AM PST/</w:t>
      </w:r>
      <w:r w:rsidR="00AE1115">
        <w:rPr>
          <w:b/>
        </w:rPr>
        <w:t xml:space="preserve"> </w:t>
      </w:r>
      <w:r>
        <w:rPr>
          <w:b/>
        </w:rPr>
        <w:t>4</w:t>
      </w:r>
      <w:r w:rsidR="00AE1115">
        <w:rPr>
          <w:b/>
        </w:rPr>
        <w:t xml:space="preserve"> PM GMT</w:t>
      </w:r>
      <w:r w:rsidR="00AE1115" w:rsidRPr="009679EA">
        <w:rPr>
          <w:b/>
        </w:rPr>
        <w:t xml:space="preserve"> on </w:t>
      </w:r>
      <w:r w:rsidR="001B67FD">
        <w:rPr>
          <w:b/>
        </w:rPr>
        <w:t>Wednesday</w:t>
      </w:r>
      <w:r w:rsidR="00AE1115" w:rsidRPr="00D8263B">
        <w:rPr>
          <w:b/>
        </w:rPr>
        <w:t xml:space="preserve">, </w:t>
      </w:r>
      <w:r w:rsidR="008A6C73">
        <w:rPr>
          <w:b/>
        </w:rPr>
        <w:t>May 20</w:t>
      </w:r>
      <w:r w:rsidR="00AE1115">
        <w:rPr>
          <w:b/>
        </w:rPr>
        <w:t>.</w:t>
      </w:r>
    </w:p>
    <w:p w14:paraId="74CA95AF" w14:textId="18E91C28" w:rsidR="00BA3D34" w:rsidRPr="00E14C92" w:rsidRDefault="00BE6F4D" w:rsidP="00AE1115">
      <w:r>
        <w:t>Continue work on all items.</w:t>
      </w:r>
      <w:r w:rsidR="008A6C73">
        <w:t xml:space="preserve"> Start prep for ICCC.</w:t>
      </w:r>
    </w:p>
    <w:sectPr w:rsidR="00BA3D34" w:rsidRPr="00E14C92"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5BC6"/>
    <w:rsid w:val="000960ED"/>
    <w:rsid w:val="00096614"/>
    <w:rsid w:val="000A3199"/>
    <w:rsid w:val="000A55EC"/>
    <w:rsid w:val="000A6BCA"/>
    <w:rsid w:val="000B2680"/>
    <w:rsid w:val="000C0D78"/>
    <w:rsid w:val="000C1888"/>
    <w:rsid w:val="000C1B8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C87"/>
    <w:rsid w:val="00441880"/>
    <w:rsid w:val="004432BC"/>
    <w:rsid w:val="00444C80"/>
    <w:rsid w:val="00447ECE"/>
    <w:rsid w:val="0045474C"/>
    <w:rsid w:val="00475334"/>
    <w:rsid w:val="00476D65"/>
    <w:rsid w:val="00480225"/>
    <w:rsid w:val="00482910"/>
    <w:rsid w:val="00484078"/>
    <w:rsid w:val="004841D6"/>
    <w:rsid w:val="00485AC3"/>
    <w:rsid w:val="004924DD"/>
    <w:rsid w:val="00495D78"/>
    <w:rsid w:val="004964AD"/>
    <w:rsid w:val="00496699"/>
    <w:rsid w:val="00497357"/>
    <w:rsid w:val="004A2CEA"/>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325C"/>
    <w:rsid w:val="00833409"/>
    <w:rsid w:val="00840C28"/>
    <w:rsid w:val="0084326E"/>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25D6"/>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1170</Words>
  <Characters>6669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6</cp:revision>
  <dcterms:created xsi:type="dcterms:W3CDTF">2015-04-15T14:45:00Z</dcterms:created>
  <dcterms:modified xsi:type="dcterms:W3CDTF">2015-04-15T15:55:00Z</dcterms:modified>
</cp:coreProperties>
</file>